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0A0" w:rsidRDefault="00E62A41" w:rsidP="00E62A41">
      <w:pPr>
        <w:pStyle w:val="Heading1"/>
        <w:jc w:val="center"/>
      </w:pPr>
      <w:r>
        <w:t>Garden Supply Purchase Form</w:t>
      </w:r>
    </w:p>
    <w:p w:rsidR="00E62A41" w:rsidRDefault="00C27911" w:rsidP="00C27911">
      <w:pPr>
        <w:pStyle w:val="Heading2"/>
      </w:pPr>
      <w:r>
        <w:t>Instructions:</w:t>
      </w:r>
    </w:p>
    <w:p w:rsidR="00C27911" w:rsidRDefault="00C27911" w:rsidP="00C27911">
      <w:r>
        <w:t xml:space="preserve">Please review the </w:t>
      </w:r>
      <w:hyperlink r:id="rId8" w:history="1">
        <w:r w:rsidRPr="00621A01">
          <w:rPr>
            <w:rStyle w:val="Hyperlink"/>
          </w:rPr>
          <w:t>SNAP-Ed Allowable Garden Expenditure Chart</w:t>
        </w:r>
      </w:hyperlink>
      <w:r>
        <w:t xml:space="preserve"> and refer to the </w:t>
      </w:r>
      <w:hyperlink r:id="rId9" w:history="1">
        <w:r w:rsidRPr="00C27911">
          <w:rPr>
            <w:rStyle w:val="Hyperlink"/>
          </w:rPr>
          <w:t>SNAP-Ed Guidance</w:t>
        </w:r>
      </w:hyperlink>
      <w:r>
        <w:t xml:space="preserve"> (page 88) to determine if you need to complete this form. If the item(s) you are planning to purchase are listed in the yellow column of the SNAP-Ed Allowable Garden Expenditure Chart, or are not listed on the chart at all, please complete this form and submit it to the</w:t>
      </w:r>
      <w:r w:rsidR="00154976">
        <w:t xml:space="preserve"> appropriate</w:t>
      </w:r>
      <w:r>
        <w:t xml:space="preserve"> State Office</w:t>
      </w:r>
      <w:r w:rsidR="005A2064">
        <w:t xml:space="preserve"> </w:t>
      </w:r>
      <w:r w:rsidR="008929A1">
        <w:t>contacts</w:t>
      </w:r>
      <w:r w:rsidR="00154976">
        <w:t xml:space="preserve"> </w:t>
      </w:r>
      <w:r w:rsidR="005A2064">
        <w:t>(</w:t>
      </w:r>
      <w:r w:rsidR="00154976">
        <w:t>outlined</w:t>
      </w:r>
      <w:r w:rsidR="005A2064">
        <w:t xml:space="preserve"> below)</w:t>
      </w:r>
      <w:r>
        <w:t xml:space="preserve"> to determine if your purchase is allowable.</w:t>
      </w:r>
    </w:p>
    <w:p w:rsidR="00C27911" w:rsidRDefault="00B2537C" w:rsidP="00C27911">
      <w:pPr>
        <w:pStyle w:val="Heading2"/>
        <w:rPr>
          <w:b/>
        </w:rPr>
      </w:pPr>
      <w:r>
        <w:t xml:space="preserve">State Office Contacts: </w:t>
      </w:r>
    </w:p>
    <w:p w:rsidR="00B2537C" w:rsidRPr="00B63626" w:rsidRDefault="00B63626" w:rsidP="00B2537C">
      <w:pPr>
        <w:pStyle w:val="ListParagraph"/>
        <w:numPr>
          <w:ilvl w:val="0"/>
          <w:numId w:val="2"/>
        </w:numPr>
        <w:rPr>
          <w:rStyle w:val="Hyperlink"/>
        </w:rPr>
      </w:pPr>
      <w:r>
        <w:rPr>
          <w:rStyle w:val="Hyperlink"/>
        </w:rPr>
        <w:fldChar w:fldCharType="begin"/>
      </w:r>
      <w:r>
        <w:rPr>
          <w:rStyle w:val="Hyperlink"/>
        </w:rPr>
        <w:instrText xml:space="preserve"> HYPERLINK "https://uccalfresh.sf.ucdavis.edu/sites/g/files/dgvnsk2286/files/files/page/UC%20CalFresh%20State%20Office%20County%20Assignments_0.pdf" </w:instrText>
      </w:r>
      <w:r>
        <w:rPr>
          <w:rStyle w:val="Hyperlink"/>
        </w:rPr>
        <w:fldChar w:fldCharType="separate"/>
      </w:r>
      <w:r w:rsidR="00B2537C" w:rsidRPr="00B63626">
        <w:rPr>
          <w:rStyle w:val="Hyperlink"/>
        </w:rPr>
        <w:t>Your county lead</w:t>
      </w:r>
    </w:p>
    <w:p w:rsidR="00B2537C" w:rsidRDefault="00B63626" w:rsidP="00B2537C">
      <w:pPr>
        <w:pStyle w:val="ListParagraph"/>
        <w:numPr>
          <w:ilvl w:val="0"/>
          <w:numId w:val="2"/>
        </w:numPr>
      </w:pPr>
      <w:r>
        <w:rPr>
          <w:rStyle w:val="Hyperlink"/>
        </w:rPr>
        <w:fldChar w:fldCharType="end"/>
      </w:r>
      <w:r w:rsidR="00B2537C">
        <w:t xml:space="preserve">MaryAnn Mills- </w:t>
      </w:r>
      <w:hyperlink r:id="rId10" w:history="1">
        <w:r w:rsidR="00B2537C" w:rsidRPr="00D86FD6">
          <w:rPr>
            <w:rStyle w:val="Hyperlink"/>
          </w:rPr>
          <w:t>mamills@ucdavis.edu</w:t>
        </w:r>
      </w:hyperlink>
    </w:p>
    <w:p w:rsidR="00154976" w:rsidRDefault="00B2537C" w:rsidP="00E62A41">
      <w:pPr>
        <w:pStyle w:val="ListParagraph"/>
        <w:numPr>
          <w:ilvl w:val="0"/>
          <w:numId w:val="2"/>
        </w:numPr>
      </w:pPr>
      <w:r>
        <w:t xml:space="preserve">Lindsay Hamasaki- </w:t>
      </w:r>
      <w:hyperlink r:id="rId11" w:history="1">
        <w:r w:rsidRPr="00D86FD6">
          <w:rPr>
            <w:rStyle w:val="Hyperlink"/>
          </w:rPr>
          <w:t>lhamasaki@ucdavis.edu</w:t>
        </w:r>
      </w:hyperlink>
      <w:r>
        <w:t xml:space="preserve"> </w:t>
      </w:r>
    </w:p>
    <w:p w:rsidR="00CB3543" w:rsidRDefault="00CB3543" w:rsidP="00E62A41">
      <w:pPr>
        <w:pStyle w:val="Heading2"/>
      </w:pPr>
    </w:p>
    <w:p w:rsidR="00E62A41" w:rsidRDefault="00E62A41" w:rsidP="00E62A41">
      <w:pPr>
        <w:pStyle w:val="Heading2"/>
      </w:pPr>
      <w:r>
        <w:t>County Contact Information:</w:t>
      </w:r>
    </w:p>
    <w:tbl>
      <w:tblPr>
        <w:tblStyle w:val="TableGrid"/>
        <w:tblW w:w="0" w:type="auto"/>
        <w:tblLook w:val="04A0" w:firstRow="1" w:lastRow="0" w:firstColumn="1" w:lastColumn="0" w:noHBand="0" w:noVBand="1"/>
      </w:tblPr>
      <w:tblGrid>
        <w:gridCol w:w="3235"/>
        <w:gridCol w:w="7555"/>
      </w:tblGrid>
      <w:tr w:rsidR="00E62A41" w:rsidTr="00E62A41">
        <w:tc>
          <w:tcPr>
            <w:tcW w:w="3235" w:type="dxa"/>
          </w:tcPr>
          <w:p w:rsidR="00E62A41" w:rsidRPr="00E62A41" w:rsidRDefault="00E62A41" w:rsidP="00E62A41">
            <w:pPr>
              <w:jc w:val="right"/>
              <w:rPr>
                <w:b/>
              </w:rPr>
            </w:pPr>
            <w:r>
              <w:rPr>
                <w:b/>
              </w:rPr>
              <w:t>County:</w:t>
            </w:r>
          </w:p>
        </w:tc>
        <w:tc>
          <w:tcPr>
            <w:tcW w:w="7555" w:type="dxa"/>
          </w:tcPr>
          <w:p w:rsidR="00E62A41" w:rsidRDefault="00E62A41" w:rsidP="00E62A41"/>
          <w:p w:rsidR="00E62A41" w:rsidRDefault="00E62A41" w:rsidP="00E62A41"/>
          <w:p w:rsidR="00BA0621" w:rsidRDefault="00BA0621" w:rsidP="00E62A41"/>
        </w:tc>
      </w:tr>
      <w:tr w:rsidR="00E62A41" w:rsidTr="00E62A41">
        <w:tc>
          <w:tcPr>
            <w:tcW w:w="3235" w:type="dxa"/>
          </w:tcPr>
          <w:p w:rsidR="00E62A41" w:rsidRPr="00E62A41" w:rsidRDefault="00E62A41" w:rsidP="00E62A41">
            <w:pPr>
              <w:jc w:val="right"/>
              <w:rPr>
                <w:b/>
              </w:rPr>
            </w:pPr>
            <w:r>
              <w:rPr>
                <w:b/>
              </w:rPr>
              <w:t>Name of Person Submitting Request:</w:t>
            </w:r>
          </w:p>
        </w:tc>
        <w:tc>
          <w:tcPr>
            <w:tcW w:w="7555" w:type="dxa"/>
          </w:tcPr>
          <w:p w:rsidR="00E62A41" w:rsidRDefault="00E62A41" w:rsidP="00E62A41"/>
          <w:p w:rsidR="00BC1D27" w:rsidRDefault="00BC1D27" w:rsidP="00E62A41"/>
          <w:p w:rsidR="00BA0621" w:rsidRDefault="00BA0621" w:rsidP="00E62A41"/>
        </w:tc>
      </w:tr>
      <w:tr w:rsidR="00E62A41" w:rsidTr="00E62A41">
        <w:tc>
          <w:tcPr>
            <w:tcW w:w="3235" w:type="dxa"/>
          </w:tcPr>
          <w:p w:rsidR="00E62A41" w:rsidRPr="00E62A41" w:rsidRDefault="00E62A41" w:rsidP="00E62A41">
            <w:pPr>
              <w:jc w:val="right"/>
              <w:rPr>
                <w:b/>
              </w:rPr>
            </w:pPr>
            <w:r>
              <w:rPr>
                <w:b/>
              </w:rPr>
              <w:t>Email Address:</w:t>
            </w:r>
          </w:p>
        </w:tc>
        <w:tc>
          <w:tcPr>
            <w:tcW w:w="7555" w:type="dxa"/>
          </w:tcPr>
          <w:p w:rsidR="00E62A41" w:rsidRDefault="00E62A41" w:rsidP="00E62A41"/>
          <w:p w:rsidR="00E62A41" w:rsidRDefault="00E62A41" w:rsidP="00E62A41"/>
          <w:p w:rsidR="00BA0621" w:rsidRDefault="00BA0621" w:rsidP="00E62A41"/>
        </w:tc>
      </w:tr>
      <w:tr w:rsidR="00E62A41" w:rsidTr="00E62A41">
        <w:tc>
          <w:tcPr>
            <w:tcW w:w="3235" w:type="dxa"/>
          </w:tcPr>
          <w:p w:rsidR="00E62A41" w:rsidRDefault="00E62A41" w:rsidP="00E62A41">
            <w:pPr>
              <w:jc w:val="right"/>
              <w:rPr>
                <w:b/>
              </w:rPr>
            </w:pPr>
            <w:r>
              <w:rPr>
                <w:b/>
              </w:rPr>
              <w:t>Phone Number:</w:t>
            </w:r>
          </w:p>
        </w:tc>
        <w:tc>
          <w:tcPr>
            <w:tcW w:w="7555" w:type="dxa"/>
          </w:tcPr>
          <w:p w:rsidR="00E62A41" w:rsidRDefault="00E62A41" w:rsidP="00E62A41"/>
          <w:p w:rsidR="00E62A41" w:rsidRDefault="00E62A41" w:rsidP="00E62A41"/>
          <w:p w:rsidR="00BA0621" w:rsidRDefault="00BA0621" w:rsidP="00E62A41"/>
        </w:tc>
      </w:tr>
    </w:tbl>
    <w:p w:rsidR="00E62A41" w:rsidRPr="00E62A41" w:rsidRDefault="00E62A41" w:rsidP="00E62A41"/>
    <w:p w:rsidR="00E62A41" w:rsidRDefault="00E62A41" w:rsidP="00E62A41">
      <w:pPr>
        <w:pStyle w:val="Heading2"/>
      </w:pPr>
      <w:r>
        <w:t>Site Information:</w:t>
      </w:r>
      <w:r w:rsidR="00CD3480">
        <w:t xml:space="preserve"> (if not applicable, please write N/A in the column)</w:t>
      </w:r>
    </w:p>
    <w:tbl>
      <w:tblPr>
        <w:tblStyle w:val="TableGrid"/>
        <w:tblW w:w="0" w:type="auto"/>
        <w:tblLook w:val="04A0" w:firstRow="1" w:lastRow="0" w:firstColumn="1" w:lastColumn="0" w:noHBand="0" w:noVBand="1"/>
      </w:tblPr>
      <w:tblGrid>
        <w:gridCol w:w="3235"/>
        <w:gridCol w:w="7555"/>
      </w:tblGrid>
      <w:tr w:rsidR="00E62A41" w:rsidTr="00E62A41">
        <w:tc>
          <w:tcPr>
            <w:tcW w:w="3235" w:type="dxa"/>
          </w:tcPr>
          <w:p w:rsidR="00E62A41" w:rsidRPr="00E62A41" w:rsidRDefault="00E62A41" w:rsidP="00E62A41">
            <w:pPr>
              <w:jc w:val="right"/>
              <w:rPr>
                <w:b/>
              </w:rPr>
            </w:pPr>
            <w:r>
              <w:rPr>
                <w:b/>
              </w:rPr>
              <w:t>Site Name:</w:t>
            </w:r>
          </w:p>
        </w:tc>
        <w:tc>
          <w:tcPr>
            <w:tcW w:w="7555" w:type="dxa"/>
          </w:tcPr>
          <w:p w:rsidR="00E62A41" w:rsidRDefault="00E62A41" w:rsidP="00E62A41"/>
          <w:p w:rsidR="00E62A41" w:rsidRDefault="00E62A41" w:rsidP="00E62A41"/>
          <w:p w:rsidR="00E62A41" w:rsidRDefault="00E62A41" w:rsidP="00E62A41"/>
        </w:tc>
      </w:tr>
      <w:tr w:rsidR="00E62A41" w:rsidTr="00E62A41">
        <w:tc>
          <w:tcPr>
            <w:tcW w:w="3235" w:type="dxa"/>
          </w:tcPr>
          <w:p w:rsidR="00E62A41" w:rsidRPr="00E62A41" w:rsidRDefault="00CD3480" w:rsidP="00CD3480">
            <w:pPr>
              <w:jc w:val="right"/>
              <w:rPr>
                <w:b/>
              </w:rPr>
            </w:pPr>
            <w:r>
              <w:rPr>
                <w:b/>
              </w:rPr>
              <w:t>Number of SNAP-Ed participants r</w:t>
            </w:r>
            <w:r w:rsidR="00E62A41">
              <w:rPr>
                <w:b/>
              </w:rPr>
              <w:t xml:space="preserve">eached through </w:t>
            </w:r>
            <w:r>
              <w:rPr>
                <w:b/>
              </w:rPr>
              <w:t>this g</w:t>
            </w:r>
            <w:r w:rsidR="00E62A41">
              <w:rPr>
                <w:b/>
              </w:rPr>
              <w:t xml:space="preserve">arden: </w:t>
            </w:r>
          </w:p>
        </w:tc>
        <w:tc>
          <w:tcPr>
            <w:tcW w:w="7555" w:type="dxa"/>
          </w:tcPr>
          <w:p w:rsidR="00E62A41" w:rsidRDefault="00E62A41" w:rsidP="00E62A41"/>
          <w:p w:rsidR="00E62A41" w:rsidRDefault="00E62A41" w:rsidP="00E62A41"/>
          <w:p w:rsidR="00E62A41" w:rsidRDefault="00E62A41" w:rsidP="00E62A41"/>
        </w:tc>
      </w:tr>
      <w:tr w:rsidR="00E62A41" w:rsidTr="00E62A41">
        <w:tc>
          <w:tcPr>
            <w:tcW w:w="3235" w:type="dxa"/>
          </w:tcPr>
          <w:p w:rsidR="00E62A41" w:rsidRPr="00E62A41" w:rsidRDefault="00CD3480" w:rsidP="00E62A41">
            <w:pPr>
              <w:jc w:val="right"/>
              <w:rPr>
                <w:b/>
              </w:rPr>
            </w:pPr>
            <w:r>
              <w:rPr>
                <w:b/>
              </w:rPr>
              <w:t>Description of garden w</w:t>
            </w:r>
            <w:r w:rsidR="00E62A41">
              <w:rPr>
                <w:b/>
              </w:rPr>
              <w:t>ork</w:t>
            </w:r>
            <w:r>
              <w:rPr>
                <w:b/>
              </w:rPr>
              <w:t xml:space="preserve"> at this site</w:t>
            </w:r>
            <w:r w:rsidR="00E62A41">
              <w:rPr>
                <w:b/>
              </w:rPr>
              <w:t>:</w:t>
            </w:r>
          </w:p>
        </w:tc>
        <w:tc>
          <w:tcPr>
            <w:tcW w:w="7555" w:type="dxa"/>
          </w:tcPr>
          <w:p w:rsidR="00E62A41" w:rsidRDefault="00E62A41" w:rsidP="00E62A41"/>
          <w:p w:rsidR="00E62A41" w:rsidRDefault="00E62A41" w:rsidP="00E62A41"/>
          <w:p w:rsidR="00351C5B" w:rsidRDefault="00351C5B" w:rsidP="00E62A41"/>
          <w:p w:rsidR="00351C5B" w:rsidRDefault="00351C5B" w:rsidP="00E62A41"/>
          <w:p w:rsidR="00351C5B" w:rsidRDefault="00351C5B" w:rsidP="00E62A41"/>
          <w:p w:rsidR="00E62A41" w:rsidRDefault="00E62A41" w:rsidP="00E62A41"/>
        </w:tc>
      </w:tr>
      <w:tr w:rsidR="00CD3480" w:rsidTr="00E62A41">
        <w:tc>
          <w:tcPr>
            <w:tcW w:w="3235" w:type="dxa"/>
          </w:tcPr>
          <w:p w:rsidR="00CD3480" w:rsidRDefault="00E4409F" w:rsidP="00E62A41">
            <w:pPr>
              <w:jc w:val="right"/>
              <w:rPr>
                <w:b/>
              </w:rPr>
            </w:pPr>
            <w:r>
              <w:rPr>
                <w:b/>
              </w:rPr>
              <w:lastRenderedPageBreak/>
              <w:t xml:space="preserve">Nutrition and/or </w:t>
            </w:r>
            <w:r w:rsidR="00CD3480">
              <w:rPr>
                <w:b/>
              </w:rPr>
              <w:t>Garden Enhanced Nutrition Education Curriculum utilized at this site:</w:t>
            </w:r>
          </w:p>
        </w:tc>
        <w:tc>
          <w:tcPr>
            <w:tcW w:w="7555" w:type="dxa"/>
          </w:tcPr>
          <w:p w:rsidR="00CD3480" w:rsidRDefault="00CD3480" w:rsidP="00E62A41"/>
          <w:p w:rsidR="00351C5B" w:rsidRDefault="00351C5B" w:rsidP="00E62A41"/>
          <w:p w:rsidR="00351C5B" w:rsidRDefault="00351C5B" w:rsidP="00E62A41"/>
          <w:p w:rsidR="00351C5B" w:rsidRDefault="00351C5B" w:rsidP="00E62A41"/>
        </w:tc>
      </w:tr>
      <w:tr w:rsidR="00CD3480" w:rsidTr="00E62A41">
        <w:tc>
          <w:tcPr>
            <w:tcW w:w="3235" w:type="dxa"/>
          </w:tcPr>
          <w:p w:rsidR="00CD3480" w:rsidRDefault="00CD3480" w:rsidP="00E62A41">
            <w:pPr>
              <w:jc w:val="right"/>
              <w:rPr>
                <w:b/>
              </w:rPr>
            </w:pPr>
            <w:r>
              <w:rPr>
                <w:b/>
              </w:rPr>
              <w:t>Description of garden maintenance plan at this site:</w:t>
            </w:r>
          </w:p>
        </w:tc>
        <w:tc>
          <w:tcPr>
            <w:tcW w:w="7555" w:type="dxa"/>
          </w:tcPr>
          <w:p w:rsidR="00CD3480" w:rsidRDefault="00CD3480" w:rsidP="00E62A41"/>
          <w:p w:rsidR="00351C5B" w:rsidRDefault="00351C5B" w:rsidP="00E62A41">
            <w:bookmarkStart w:id="0" w:name="_GoBack"/>
            <w:bookmarkEnd w:id="0"/>
          </w:p>
          <w:p w:rsidR="00351C5B" w:rsidRDefault="00351C5B" w:rsidP="00E62A41"/>
          <w:p w:rsidR="00351C5B" w:rsidRDefault="00351C5B" w:rsidP="00E62A41"/>
          <w:p w:rsidR="00351C5B" w:rsidRDefault="00351C5B" w:rsidP="00E62A41"/>
        </w:tc>
      </w:tr>
      <w:tr w:rsidR="00CD3480" w:rsidTr="00E62A41">
        <w:tc>
          <w:tcPr>
            <w:tcW w:w="3235" w:type="dxa"/>
          </w:tcPr>
          <w:p w:rsidR="00CD3480" w:rsidRDefault="00CD3480" w:rsidP="00E62A41">
            <w:pPr>
              <w:jc w:val="right"/>
              <w:rPr>
                <w:b/>
              </w:rPr>
            </w:pPr>
            <w:r>
              <w:rPr>
                <w:b/>
              </w:rPr>
              <w:t>Description of community, parent, or youth involvement in the garden:</w:t>
            </w:r>
          </w:p>
        </w:tc>
        <w:tc>
          <w:tcPr>
            <w:tcW w:w="7555" w:type="dxa"/>
          </w:tcPr>
          <w:p w:rsidR="00CD3480" w:rsidRDefault="00CD3480" w:rsidP="00E62A41"/>
          <w:p w:rsidR="00351C5B" w:rsidRDefault="00351C5B" w:rsidP="00E62A41"/>
          <w:p w:rsidR="00351C5B" w:rsidRDefault="00351C5B" w:rsidP="00E62A41"/>
          <w:p w:rsidR="00351C5B" w:rsidRDefault="00351C5B" w:rsidP="00E62A41"/>
          <w:p w:rsidR="00351C5B" w:rsidRDefault="00351C5B" w:rsidP="00E62A41"/>
        </w:tc>
      </w:tr>
      <w:tr w:rsidR="00CD3480" w:rsidTr="00E62A41">
        <w:tc>
          <w:tcPr>
            <w:tcW w:w="3235" w:type="dxa"/>
          </w:tcPr>
          <w:p w:rsidR="00CD3480" w:rsidRDefault="00CD3480" w:rsidP="00E62A41">
            <w:pPr>
              <w:jc w:val="right"/>
              <w:rPr>
                <w:b/>
              </w:rPr>
            </w:pPr>
            <w:r>
              <w:rPr>
                <w:b/>
              </w:rPr>
              <w:t>Description of plan to ensure garden sustainability:</w:t>
            </w:r>
          </w:p>
        </w:tc>
        <w:tc>
          <w:tcPr>
            <w:tcW w:w="7555" w:type="dxa"/>
          </w:tcPr>
          <w:p w:rsidR="00CD3480" w:rsidRDefault="00CD3480" w:rsidP="00E62A41"/>
          <w:p w:rsidR="00351C5B" w:rsidRDefault="00351C5B" w:rsidP="00E62A41"/>
          <w:p w:rsidR="00351C5B" w:rsidRDefault="00351C5B" w:rsidP="00E62A41"/>
          <w:p w:rsidR="00351C5B" w:rsidRDefault="00351C5B" w:rsidP="00E62A41"/>
          <w:p w:rsidR="00351C5B" w:rsidRDefault="00351C5B" w:rsidP="00E62A41"/>
        </w:tc>
      </w:tr>
      <w:tr w:rsidR="00CD3480" w:rsidTr="00E62A41">
        <w:tc>
          <w:tcPr>
            <w:tcW w:w="3235" w:type="dxa"/>
          </w:tcPr>
          <w:p w:rsidR="00CD3480" w:rsidRDefault="00CD3480" w:rsidP="00E62A41">
            <w:pPr>
              <w:jc w:val="right"/>
              <w:rPr>
                <w:b/>
              </w:rPr>
            </w:pPr>
            <w:r>
              <w:rPr>
                <w:b/>
              </w:rPr>
              <w:t>Description of how garden produce will be used:</w:t>
            </w:r>
          </w:p>
          <w:p w:rsidR="00CD3480" w:rsidRDefault="00CD3480" w:rsidP="00E62A41">
            <w:pPr>
              <w:jc w:val="right"/>
              <w:rPr>
                <w:b/>
              </w:rPr>
            </w:pPr>
          </w:p>
        </w:tc>
        <w:tc>
          <w:tcPr>
            <w:tcW w:w="7555" w:type="dxa"/>
          </w:tcPr>
          <w:p w:rsidR="00CD3480" w:rsidRDefault="00CD3480" w:rsidP="00E62A41"/>
          <w:p w:rsidR="00351C5B" w:rsidRDefault="00351C5B" w:rsidP="00E62A41"/>
          <w:p w:rsidR="00351C5B" w:rsidRDefault="00351C5B" w:rsidP="00E62A41"/>
          <w:p w:rsidR="00351C5B" w:rsidRDefault="00351C5B" w:rsidP="00E62A41"/>
          <w:p w:rsidR="00351C5B" w:rsidRDefault="00351C5B" w:rsidP="00E62A41"/>
        </w:tc>
      </w:tr>
      <w:tr w:rsidR="00CD3480" w:rsidTr="00E62A41">
        <w:tc>
          <w:tcPr>
            <w:tcW w:w="3235" w:type="dxa"/>
          </w:tcPr>
          <w:p w:rsidR="00CD3480" w:rsidRDefault="00CD3480" w:rsidP="00E62A41">
            <w:pPr>
              <w:jc w:val="right"/>
              <w:rPr>
                <w:b/>
              </w:rPr>
            </w:pPr>
            <w:r>
              <w:rPr>
                <w:b/>
              </w:rPr>
              <w:t>Description of connecting the garden to the school and/or community:</w:t>
            </w:r>
          </w:p>
        </w:tc>
        <w:tc>
          <w:tcPr>
            <w:tcW w:w="7555" w:type="dxa"/>
          </w:tcPr>
          <w:p w:rsidR="00CD3480" w:rsidRDefault="00CD3480" w:rsidP="00E62A41"/>
          <w:p w:rsidR="00351C5B" w:rsidRDefault="00351C5B" w:rsidP="00E62A41"/>
          <w:p w:rsidR="00351C5B" w:rsidRDefault="00351C5B" w:rsidP="00E62A41"/>
          <w:p w:rsidR="00351C5B" w:rsidRDefault="00351C5B" w:rsidP="00E62A41"/>
          <w:p w:rsidR="00351C5B" w:rsidRDefault="00351C5B" w:rsidP="00E62A41"/>
        </w:tc>
      </w:tr>
    </w:tbl>
    <w:p w:rsidR="008929A1" w:rsidRPr="008929A1" w:rsidRDefault="008929A1" w:rsidP="008929A1">
      <w:pPr>
        <w:spacing w:after="0"/>
      </w:pPr>
    </w:p>
    <w:p w:rsidR="00621A01" w:rsidRPr="00621A01" w:rsidRDefault="00CB3543" w:rsidP="00621A01">
      <w:pPr>
        <w:pStyle w:val="Heading2"/>
        <w:rPr>
          <w:rFonts w:asciiTheme="minorHAnsi" w:hAnsiTheme="minorHAnsi" w:cstheme="minorHAnsi"/>
          <w:i/>
          <w:sz w:val="22"/>
          <w:szCs w:val="22"/>
        </w:rPr>
      </w:pPr>
      <w:r>
        <w:t>Supply List:</w:t>
      </w:r>
      <w:r w:rsidR="001A422D">
        <w:t xml:space="preserve"> </w:t>
      </w:r>
      <w:r w:rsidR="001A422D" w:rsidRPr="001A422D">
        <w:rPr>
          <w:rFonts w:asciiTheme="minorHAnsi" w:hAnsiTheme="minorHAnsi" w:cstheme="minorHAnsi"/>
          <w:i/>
          <w:sz w:val="22"/>
          <w:szCs w:val="22"/>
        </w:rPr>
        <w:t>(add new rows if needed)</w:t>
      </w:r>
    </w:p>
    <w:tbl>
      <w:tblPr>
        <w:tblStyle w:val="TableGrid"/>
        <w:tblW w:w="0" w:type="auto"/>
        <w:tblLook w:val="04A0" w:firstRow="1" w:lastRow="0" w:firstColumn="1" w:lastColumn="0" w:noHBand="0" w:noVBand="1"/>
      </w:tblPr>
      <w:tblGrid>
        <w:gridCol w:w="2335"/>
        <w:gridCol w:w="2970"/>
        <w:gridCol w:w="3330"/>
        <w:gridCol w:w="2155"/>
      </w:tblGrid>
      <w:tr w:rsidR="00CB3543" w:rsidRPr="00CB3543" w:rsidTr="00AD47E9">
        <w:tc>
          <w:tcPr>
            <w:tcW w:w="2335" w:type="dxa"/>
            <w:shd w:val="clear" w:color="auto" w:fill="CBEAFA" w:themeFill="accent1" w:themeFillTint="33"/>
          </w:tcPr>
          <w:p w:rsidR="00CB3543" w:rsidRPr="00CB3543" w:rsidRDefault="00CB3543" w:rsidP="00CB3543">
            <w:pPr>
              <w:jc w:val="center"/>
              <w:rPr>
                <w:b/>
              </w:rPr>
            </w:pPr>
            <w:r>
              <w:rPr>
                <w:b/>
              </w:rPr>
              <w:t>Item Name</w:t>
            </w:r>
          </w:p>
        </w:tc>
        <w:tc>
          <w:tcPr>
            <w:tcW w:w="2970" w:type="dxa"/>
            <w:shd w:val="clear" w:color="auto" w:fill="CBEAFA" w:themeFill="accent1" w:themeFillTint="33"/>
          </w:tcPr>
          <w:p w:rsidR="00CB3543" w:rsidRPr="00CB3543" w:rsidRDefault="00CB3543" w:rsidP="00CB3543">
            <w:pPr>
              <w:jc w:val="center"/>
              <w:rPr>
                <w:b/>
              </w:rPr>
            </w:pPr>
            <w:r>
              <w:rPr>
                <w:b/>
              </w:rPr>
              <w:t>Brief Description and/or Item Hyperlink</w:t>
            </w:r>
          </w:p>
        </w:tc>
        <w:tc>
          <w:tcPr>
            <w:tcW w:w="3330" w:type="dxa"/>
            <w:shd w:val="clear" w:color="auto" w:fill="CBEAFA" w:themeFill="accent1" w:themeFillTint="33"/>
          </w:tcPr>
          <w:p w:rsidR="00CB3543" w:rsidRDefault="00CB3543" w:rsidP="00CB3543">
            <w:pPr>
              <w:jc w:val="center"/>
              <w:rPr>
                <w:b/>
              </w:rPr>
            </w:pPr>
            <w:r>
              <w:rPr>
                <w:b/>
              </w:rPr>
              <w:t>Brief Justification of Item Need</w:t>
            </w:r>
          </w:p>
        </w:tc>
        <w:tc>
          <w:tcPr>
            <w:tcW w:w="2155" w:type="dxa"/>
            <w:shd w:val="clear" w:color="auto" w:fill="CBEAFA" w:themeFill="accent1" w:themeFillTint="33"/>
          </w:tcPr>
          <w:p w:rsidR="00CB3543" w:rsidRPr="00CB3543" w:rsidRDefault="00CB3543" w:rsidP="00CB3543">
            <w:pPr>
              <w:jc w:val="center"/>
              <w:rPr>
                <w:b/>
              </w:rPr>
            </w:pPr>
            <w:r>
              <w:rPr>
                <w:b/>
              </w:rPr>
              <w:t>Estimated Cost</w:t>
            </w:r>
          </w:p>
        </w:tc>
      </w:tr>
      <w:tr w:rsidR="00CB3543" w:rsidTr="00CB3543">
        <w:tc>
          <w:tcPr>
            <w:tcW w:w="2335" w:type="dxa"/>
          </w:tcPr>
          <w:p w:rsidR="00CB3543" w:rsidRDefault="00CB3543" w:rsidP="00CB3543"/>
          <w:p w:rsidR="00CB3543" w:rsidRDefault="00CB3543" w:rsidP="00CB3543"/>
        </w:tc>
        <w:tc>
          <w:tcPr>
            <w:tcW w:w="2970" w:type="dxa"/>
          </w:tcPr>
          <w:p w:rsidR="00CB3543" w:rsidRDefault="00CB3543" w:rsidP="00CB3543"/>
        </w:tc>
        <w:tc>
          <w:tcPr>
            <w:tcW w:w="3330" w:type="dxa"/>
          </w:tcPr>
          <w:p w:rsidR="00CB3543" w:rsidRDefault="00CB3543" w:rsidP="00CB3543"/>
        </w:tc>
        <w:tc>
          <w:tcPr>
            <w:tcW w:w="2155" w:type="dxa"/>
          </w:tcPr>
          <w:p w:rsidR="00CB3543" w:rsidRDefault="00CB3543" w:rsidP="00CB3543"/>
        </w:tc>
      </w:tr>
      <w:tr w:rsidR="00CB3543" w:rsidTr="00CB3543">
        <w:tc>
          <w:tcPr>
            <w:tcW w:w="2335" w:type="dxa"/>
          </w:tcPr>
          <w:p w:rsidR="00CB3543" w:rsidRDefault="00CB3543" w:rsidP="00CB3543"/>
          <w:p w:rsidR="00CB3543" w:rsidRDefault="00CB3543" w:rsidP="00CB3543"/>
        </w:tc>
        <w:tc>
          <w:tcPr>
            <w:tcW w:w="2970" w:type="dxa"/>
          </w:tcPr>
          <w:p w:rsidR="00CB3543" w:rsidRDefault="00CB3543" w:rsidP="00CB3543"/>
        </w:tc>
        <w:tc>
          <w:tcPr>
            <w:tcW w:w="3330" w:type="dxa"/>
          </w:tcPr>
          <w:p w:rsidR="00CB3543" w:rsidRDefault="00CB3543" w:rsidP="00CB3543"/>
        </w:tc>
        <w:tc>
          <w:tcPr>
            <w:tcW w:w="2155" w:type="dxa"/>
          </w:tcPr>
          <w:p w:rsidR="00CB3543" w:rsidRDefault="00CB3543" w:rsidP="00CB3543"/>
        </w:tc>
      </w:tr>
      <w:tr w:rsidR="00CB3543" w:rsidTr="00CB3543">
        <w:tc>
          <w:tcPr>
            <w:tcW w:w="2335" w:type="dxa"/>
          </w:tcPr>
          <w:p w:rsidR="00CB3543" w:rsidRDefault="00CB3543" w:rsidP="00CB3543"/>
          <w:p w:rsidR="00CB3543" w:rsidRDefault="00CB3543" w:rsidP="00CB3543"/>
        </w:tc>
        <w:tc>
          <w:tcPr>
            <w:tcW w:w="2970" w:type="dxa"/>
          </w:tcPr>
          <w:p w:rsidR="00CB3543" w:rsidRDefault="00CB3543" w:rsidP="00CB3543"/>
        </w:tc>
        <w:tc>
          <w:tcPr>
            <w:tcW w:w="3330" w:type="dxa"/>
          </w:tcPr>
          <w:p w:rsidR="00CB3543" w:rsidRDefault="00CB3543" w:rsidP="00CB3543"/>
        </w:tc>
        <w:tc>
          <w:tcPr>
            <w:tcW w:w="2155" w:type="dxa"/>
          </w:tcPr>
          <w:p w:rsidR="00CB3543" w:rsidRDefault="00CB3543" w:rsidP="00CB3543"/>
        </w:tc>
      </w:tr>
      <w:tr w:rsidR="00CB3543" w:rsidTr="00CB3543">
        <w:tc>
          <w:tcPr>
            <w:tcW w:w="2335" w:type="dxa"/>
          </w:tcPr>
          <w:p w:rsidR="00CB3543" w:rsidRDefault="00CB3543" w:rsidP="00CB3543"/>
          <w:p w:rsidR="00CB3543" w:rsidRDefault="00CB3543" w:rsidP="00CB3543"/>
        </w:tc>
        <w:tc>
          <w:tcPr>
            <w:tcW w:w="2970" w:type="dxa"/>
          </w:tcPr>
          <w:p w:rsidR="00CB3543" w:rsidRDefault="00CB3543" w:rsidP="00CB3543"/>
        </w:tc>
        <w:tc>
          <w:tcPr>
            <w:tcW w:w="3330" w:type="dxa"/>
          </w:tcPr>
          <w:p w:rsidR="00CB3543" w:rsidRDefault="00CB3543" w:rsidP="00CB3543"/>
        </w:tc>
        <w:tc>
          <w:tcPr>
            <w:tcW w:w="2155" w:type="dxa"/>
          </w:tcPr>
          <w:p w:rsidR="00CB3543" w:rsidRDefault="00CB3543" w:rsidP="00CB3543"/>
        </w:tc>
      </w:tr>
      <w:tr w:rsidR="00351C5B" w:rsidTr="00CB3543">
        <w:tc>
          <w:tcPr>
            <w:tcW w:w="2335" w:type="dxa"/>
          </w:tcPr>
          <w:p w:rsidR="00351C5B" w:rsidRDefault="00351C5B" w:rsidP="00CB3543"/>
          <w:p w:rsidR="00351C5B" w:rsidRDefault="00351C5B" w:rsidP="00CB3543"/>
        </w:tc>
        <w:tc>
          <w:tcPr>
            <w:tcW w:w="2970" w:type="dxa"/>
          </w:tcPr>
          <w:p w:rsidR="00351C5B" w:rsidRDefault="00351C5B" w:rsidP="00CB3543"/>
        </w:tc>
        <w:tc>
          <w:tcPr>
            <w:tcW w:w="3330" w:type="dxa"/>
          </w:tcPr>
          <w:p w:rsidR="00351C5B" w:rsidRDefault="00351C5B" w:rsidP="00CB3543"/>
        </w:tc>
        <w:tc>
          <w:tcPr>
            <w:tcW w:w="2155" w:type="dxa"/>
          </w:tcPr>
          <w:p w:rsidR="00351C5B" w:rsidRDefault="00351C5B" w:rsidP="00CB3543"/>
        </w:tc>
      </w:tr>
      <w:tr w:rsidR="00351C5B" w:rsidTr="00CB3543">
        <w:tc>
          <w:tcPr>
            <w:tcW w:w="2335" w:type="dxa"/>
          </w:tcPr>
          <w:p w:rsidR="00351C5B" w:rsidRDefault="00351C5B" w:rsidP="00CB3543"/>
          <w:p w:rsidR="00351C5B" w:rsidRDefault="00351C5B" w:rsidP="00CB3543"/>
        </w:tc>
        <w:tc>
          <w:tcPr>
            <w:tcW w:w="2970" w:type="dxa"/>
          </w:tcPr>
          <w:p w:rsidR="00351C5B" w:rsidRDefault="00351C5B" w:rsidP="00CB3543"/>
        </w:tc>
        <w:tc>
          <w:tcPr>
            <w:tcW w:w="3330" w:type="dxa"/>
          </w:tcPr>
          <w:p w:rsidR="00351C5B" w:rsidRDefault="00351C5B" w:rsidP="00CB3543"/>
        </w:tc>
        <w:tc>
          <w:tcPr>
            <w:tcW w:w="2155" w:type="dxa"/>
          </w:tcPr>
          <w:p w:rsidR="00351C5B" w:rsidRDefault="00351C5B" w:rsidP="00CB3543"/>
        </w:tc>
      </w:tr>
      <w:tr w:rsidR="00351C5B" w:rsidTr="00CB3543">
        <w:tc>
          <w:tcPr>
            <w:tcW w:w="2335" w:type="dxa"/>
          </w:tcPr>
          <w:p w:rsidR="00351C5B" w:rsidRDefault="00351C5B" w:rsidP="00CB3543"/>
          <w:p w:rsidR="00351C5B" w:rsidRDefault="00351C5B" w:rsidP="00CB3543"/>
        </w:tc>
        <w:tc>
          <w:tcPr>
            <w:tcW w:w="2970" w:type="dxa"/>
          </w:tcPr>
          <w:p w:rsidR="00351C5B" w:rsidRDefault="00351C5B" w:rsidP="00CB3543"/>
        </w:tc>
        <w:tc>
          <w:tcPr>
            <w:tcW w:w="3330" w:type="dxa"/>
          </w:tcPr>
          <w:p w:rsidR="00351C5B" w:rsidRDefault="00351C5B" w:rsidP="00CB3543"/>
        </w:tc>
        <w:tc>
          <w:tcPr>
            <w:tcW w:w="2155" w:type="dxa"/>
          </w:tcPr>
          <w:p w:rsidR="00351C5B" w:rsidRDefault="00351C5B" w:rsidP="00CB3543"/>
        </w:tc>
      </w:tr>
      <w:tr w:rsidR="00351C5B" w:rsidTr="00CB3543">
        <w:tc>
          <w:tcPr>
            <w:tcW w:w="2335" w:type="dxa"/>
          </w:tcPr>
          <w:p w:rsidR="00351C5B" w:rsidRDefault="00351C5B" w:rsidP="00CB3543"/>
          <w:p w:rsidR="00351C5B" w:rsidRDefault="00351C5B" w:rsidP="00CB3543"/>
        </w:tc>
        <w:tc>
          <w:tcPr>
            <w:tcW w:w="2970" w:type="dxa"/>
          </w:tcPr>
          <w:p w:rsidR="00351C5B" w:rsidRDefault="00351C5B" w:rsidP="00CB3543"/>
        </w:tc>
        <w:tc>
          <w:tcPr>
            <w:tcW w:w="3330" w:type="dxa"/>
          </w:tcPr>
          <w:p w:rsidR="00351C5B" w:rsidRDefault="00351C5B" w:rsidP="00CB3543"/>
        </w:tc>
        <w:tc>
          <w:tcPr>
            <w:tcW w:w="2155" w:type="dxa"/>
          </w:tcPr>
          <w:p w:rsidR="00351C5B" w:rsidRDefault="00351C5B" w:rsidP="00CB3543"/>
        </w:tc>
      </w:tr>
      <w:tr w:rsidR="00351C5B" w:rsidTr="00CB3543">
        <w:tc>
          <w:tcPr>
            <w:tcW w:w="2335" w:type="dxa"/>
          </w:tcPr>
          <w:p w:rsidR="00351C5B" w:rsidRDefault="00351C5B" w:rsidP="00CB3543"/>
          <w:p w:rsidR="00351C5B" w:rsidRDefault="00351C5B" w:rsidP="00CB3543"/>
        </w:tc>
        <w:tc>
          <w:tcPr>
            <w:tcW w:w="2970" w:type="dxa"/>
          </w:tcPr>
          <w:p w:rsidR="00351C5B" w:rsidRDefault="00351C5B" w:rsidP="00CB3543"/>
        </w:tc>
        <w:tc>
          <w:tcPr>
            <w:tcW w:w="3330" w:type="dxa"/>
          </w:tcPr>
          <w:p w:rsidR="00351C5B" w:rsidRDefault="00351C5B" w:rsidP="00CB3543"/>
        </w:tc>
        <w:tc>
          <w:tcPr>
            <w:tcW w:w="2155" w:type="dxa"/>
          </w:tcPr>
          <w:p w:rsidR="00351C5B" w:rsidRDefault="00351C5B" w:rsidP="00CB3543"/>
        </w:tc>
      </w:tr>
      <w:tr w:rsidR="00CB3543" w:rsidTr="00CB3543">
        <w:tc>
          <w:tcPr>
            <w:tcW w:w="8635" w:type="dxa"/>
            <w:gridSpan w:val="3"/>
            <w:shd w:val="clear" w:color="auto" w:fill="FFE19F" w:themeFill="accent3" w:themeFillTint="66"/>
          </w:tcPr>
          <w:p w:rsidR="00CB3543" w:rsidRDefault="00CB3543" w:rsidP="00CB3543">
            <w:pPr>
              <w:jc w:val="right"/>
              <w:rPr>
                <w:b/>
              </w:rPr>
            </w:pPr>
          </w:p>
          <w:p w:rsidR="00CB3543" w:rsidRDefault="00CB3543" w:rsidP="00CB3543">
            <w:pPr>
              <w:jc w:val="right"/>
            </w:pPr>
            <w:r>
              <w:rPr>
                <w:b/>
              </w:rPr>
              <w:t>TOTAL:</w:t>
            </w:r>
          </w:p>
        </w:tc>
        <w:tc>
          <w:tcPr>
            <w:tcW w:w="2155" w:type="dxa"/>
            <w:shd w:val="clear" w:color="auto" w:fill="FFE19F" w:themeFill="accent3" w:themeFillTint="66"/>
          </w:tcPr>
          <w:p w:rsidR="00CB3543" w:rsidRDefault="00CB3543" w:rsidP="00CB3543"/>
        </w:tc>
      </w:tr>
    </w:tbl>
    <w:p w:rsidR="00BD392E" w:rsidRPr="0072748A" w:rsidRDefault="00BD392E" w:rsidP="00BD392E">
      <w:pPr>
        <w:rPr>
          <w:rFonts w:asciiTheme="majorHAnsi" w:hAnsiTheme="majorHAnsi" w:cstheme="majorHAnsi"/>
        </w:rPr>
      </w:pPr>
    </w:p>
    <w:sectPr w:rsidR="00BD392E" w:rsidRPr="0072748A" w:rsidSect="00FF77DF">
      <w:headerReference w:type="default" r:id="rId12"/>
      <w:footerReference w:type="default" r:id="rId13"/>
      <w:headerReference w:type="first" r:id="rId14"/>
      <w:footerReference w:type="first" r:id="rId15"/>
      <w:pgSz w:w="12240" w:h="15840"/>
      <w:pgMar w:top="720" w:right="720" w:bottom="720" w:left="720" w:header="720" w:footer="4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49" w:rsidRDefault="00EE6649" w:rsidP="003300F2">
      <w:pPr>
        <w:spacing w:after="0" w:line="240" w:lineRule="auto"/>
      </w:pPr>
      <w:r>
        <w:separator/>
      </w:r>
    </w:p>
  </w:endnote>
  <w:endnote w:type="continuationSeparator" w:id="0">
    <w:p w:rsidR="00EE6649" w:rsidRDefault="00EE6649" w:rsidP="0033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2E" w:rsidRPr="0072748A" w:rsidRDefault="00BD392E" w:rsidP="00BD392E">
    <w:pPr>
      <w:pStyle w:val="Footer"/>
      <w:pBdr>
        <w:top w:val="single" w:sz="24" w:space="1" w:color="0093D0"/>
      </w:pBdr>
      <w:spacing w:after="60"/>
      <w:jc w:val="center"/>
      <w:rPr>
        <w:rFonts w:ascii="Arial" w:hAnsi="Arial" w:cs="Arial"/>
        <w:color w:val="7C7E7F" w:themeColor="text2"/>
        <w:sz w:val="14"/>
      </w:rPr>
    </w:pPr>
    <w:r w:rsidRPr="000F1895">
      <w:rPr>
        <w:rFonts w:ascii="Arial" w:hAnsi="Arial" w:cs="Arial"/>
        <w:sz w:val="14"/>
      </w:rPr>
      <w:ptab w:relativeTo="margin" w:alignment="center" w:leader="none"/>
    </w:r>
    <w:sdt>
      <w:sdtPr>
        <w:rPr>
          <w:rFonts w:ascii="Arial" w:hAnsi="Arial" w:cs="Arial"/>
          <w:sz w:val="14"/>
        </w:rPr>
        <w:id w:val="691192045"/>
        <w:docPartObj>
          <w:docPartGallery w:val="Page Numbers (Top of Page)"/>
          <w:docPartUnique/>
        </w:docPartObj>
      </w:sdtPr>
      <w:sdtEndPr>
        <w:rPr>
          <w:color w:val="7C7E7F" w:themeColor="text2"/>
        </w:rPr>
      </w:sdtEndPr>
      <w:sdtContent>
        <w:r w:rsidRPr="0072748A">
          <w:rPr>
            <w:rFonts w:ascii="Arial" w:hAnsi="Arial" w:cs="Arial"/>
            <w:color w:val="7C7E7F" w:themeColor="text2"/>
            <w:sz w:val="14"/>
          </w:rPr>
          <w:t xml:space="preserve">Page </w:t>
        </w:r>
        <w:r w:rsidRPr="0072748A">
          <w:rPr>
            <w:rFonts w:ascii="Arial" w:hAnsi="Arial" w:cs="Arial"/>
            <w:b/>
            <w:bCs/>
            <w:color w:val="7C7E7F" w:themeColor="text2"/>
            <w:sz w:val="16"/>
            <w:szCs w:val="24"/>
          </w:rPr>
          <w:fldChar w:fldCharType="begin"/>
        </w:r>
        <w:r w:rsidRPr="0072748A">
          <w:rPr>
            <w:rFonts w:ascii="Arial" w:hAnsi="Arial" w:cs="Arial"/>
            <w:b/>
            <w:bCs/>
            <w:color w:val="7C7E7F" w:themeColor="text2"/>
            <w:sz w:val="14"/>
          </w:rPr>
          <w:instrText xml:space="preserve"> PAGE </w:instrText>
        </w:r>
        <w:r w:rsidRPr="0072748A">
          <w:rPr>
            <w:rFonts w:ascii="Arial" w:hAnsi="Arial" w:cs="Arial"/>
            <w:b/>
            <w:bCs/>
            <w:color w:val="7C7E7F" w:themeColor="text2"/>
            <w:sz w:val="16"/>
            <w:szCs w:val="24"/>
          </w:rPr>
          <w:fldChar w:fldCharType="separate"/>
        </w:r>
        <w:r w:rsidR="00E4409F">
          <w:rPr>
            <w:rFonts w:ascii="Arial" w:hAnsi="Arial" w:cs="Arial"/>
            <w:b/>
            <w:bCs/>
            <w:noProof/>
            <w:color w:val="7C7E7F" w:themeColor="text2"/>
            <w:sz w:val="14"/>
          </w:rPr>
          <w:t>2</w:t>
        </w:r>
        <w:r w:rsidRPr="0072748A">
          <w:rPr>
            <w:rFonts w:ascii="Arial" w:hAnsi="Arial" w:cs="Arial"/>
            <w:b/>
            <w:bCs/>
            <w:color w:val="7C7E7F" w:themeColor="text2"/>
            <w:sz w:val="16"/>
            <w:szCs w:val="24"/>
          </w:rPr>
          <w:fldChar w:fldCharType="end"/>
        </w:r>
        <w:r w:rsidRPr="0072748A">
          <w:rPr>
            <w:rFonts w:ascii="Arial" w:hAnsi="Arial" w:cs="Arial"/>
            <w:color w:val="7C7E7F" w:themeColor="text2"/>
            <w:sz w:val="14"/>
          </w:rPr>
          <w:t xml:space="preserve"> of </w:t>
        </w:r>
        <w:r w:rsidRPr="0072748A">
          <w:rPr>
            <w:rFonts w:ascii="Arial" w:hAnsi="Arial" w:cs="Arial"/>
            <w:b/>
            <w:bCs/>
            <w:color w:val="7C7E7F" w:themeColor="text2"/>
            <w:sz w:val="16"/>
            <w:szCs w:val="24"/>
          </w:rPr>
          <w:fldChar w:fldCharType="begin"/>
        </w:r>
        <w:r w:rsidRPr="0072748A">
          <w:rPr>
            <w:rFonts w:ascii="Arial" w:hAnsi="Arial" w:cs="Arial"/>
            <w:b/>
            <w:bCs/>
            <w:color w:val="7C7E7F" w:themeColor="text2"/>
            <w:sz w:val="14"/>
          </w:rPr>
          <w:instrText xml:space="preserve"> NUMPAGES  </w:instrText>
        </w:r>
        <w:r w:rsidRPr="0072748A">
          <w:rPr>
            <w:rFonts w:ascii="Arial" w:hAnsi="Arial" w:cs="Arial"/>
            <w:b/>
            <w:bCs/>
            <w:color w:val="7C7E7F" w:themeColor="text2"/>
            <w:sz w:val="16"/>
            <w:szCs w:val="24"/>
          </w:rPr>
          <w:fldChar w:fldCharType="separate"/>
        </w:r>
        <w:r w:rsidR="00E4409F">
          <w:rPr>
            <w:rFonts w:ascii="Arial" w:hAnsi="Arial" w:cs="Arial"/>
            <w:b/>
            <w:bCs/>
            <w:noProof/>
            <w:color w:val="7C7E7F" w:themeColor="text2"/>
            <w:sz w:val="14"/>
          </w:rPr>
          <w:t>2</w:t>
        </w:r>
        <w:r w:rsidRPr="0072748A">
          <w:rPr>
            <w:rFonts w:ascii="Arial" w:hAnsi="Arial" w:cs="Arial"/>
            <w:b/>
            <w:bCs/>
            <w:color w:val="7C7E7F" w:themeColor="text2"/>
            <w:sz w:val="16"/>
            <w:szCs w:val="24"/>
          </w:rPr>
          <w:fldChar w:fldCharType="end"/>
        </w:r>
      </w:sdtContent>
    </w:sdt>
    <w:r w:rsidRPr="0072748A">
      <w:rPr>
        <w:rFonts w:ascii="Arial" w:hAnsi="Arial" w:cs="Arial"/>
        <w:color w:val="7C7E7F" w:themeColor="text2"/>
        <w:sz w:val="14"/>
      </w:rPr>
      <w:t xml:space="preserve"> </w:t>
    </w:r>
    <w:r w:rsidRPr="0072748A">
      <w:rPr>
        <w:rFonts w:ascii="Arial" w:hAnsi="Arial" w:cs="Arial"/>
        <w:color w:val="7C7E7F" w:themeColor="text2"/>
        <w:sz w:val="14"/>
      </w:rPr>
      <w:ptab w:relativeTo="margin" w:alignment="right" w:leader="none"/>
    </w:r>
    <w:r w:rsidRPr="0072748A">
      <w:rPr>
        <w:rFonts w:ascii="Arial" w:hAnsi="Arial" w:cs="Arial"/>
        <w:color w:val="7C7E7F" w:themeColor="text2"/>
        <w:sz w:val="14"/>
      </w:rPr>
      <w:t xml:space="preserve">Revised: </w:t>
    </w:r>
    <w:r w:rsidRPr="0072748A">
      <w:rPr>
        <w:rFonts w:ascii="Arial" w:hAnsi="Arial" w:cs="Arial"/>
        <w:color w:val="7C7E7F" w:themeColor="text2"/>
        <w:sz w:val="14"/>
      </w:rPr>
      <w:fldChar w:fldCharType="begin"/>
    </w:r>
    <w:r w:rsidRPr="0072748A">
      <w:rPr>
        <w:rFonts w:ascii="Arial" w:hAnsi="Arial" w:cs="Arial"/>
        <w:color w:val="7C7E7F" w:themeColor="text2"/>
        <w:sz w:val="14"/>
      </w:rPr>
      <w:instrText xml:space="preserve"> SAVEDATE  \@ "M/d/yy"  \* MERGEFORMAT </w:instrText>
    </w:r>
    <w:r w:rsidRPr="0072748A">
      <w:rPr>
        <w:rFonts w:ascii="Arial" w:hAnsi="Arial" w:cs="Arial"/>
        <w:color w:val="7C7E7F" w:themeColor="text2"/>
        <w:sz w:val="14"/>
      </w:rPr>
      <w:fldChar w:fldCharType="separate"/>
    </w:r>
    <w:r w:rsidR="00E4409F">
      <w:rPr>
        <w:rFonts w:ascii="Arial" w:hAnsi="Arial" w:cs="Arial"/>
        <w:noProof/>
        <w:color w:val="7C7E7F" w:themeColor="text2"/>
        <w:sz w:val="14"/>
      </w:rPr>
      <w:t>11/6/18</w:t>
    </w:r>
    <w:r w:rsidRPr="0072748A">
      <w:rPr>
        <w:rFonts w:ascii="Arial" w:hAnsi="Arial" w:cs="Arial"/>
        <w:color w:val="7C7E7F" w:themeColor="text2"/>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2E" w:rsidRPr="0072748A" w:rsidRDefault="00BD392E" w:rsidP="0072748A">
    <w:pPr>
      <w:pStyle w:val="Footer"/>
      <w:pBdr>
        <w:top w:val="single" w:sz="24" w:space="1" w:color="1295D8"/>
      </w:pBdr>
      <w:spacing w:after="40"/>
      <w:jc w:val="center"/>
      <w:rPr>
        <w:rFonts w:ascii="Arial" w:hAnsi="Arial" w:cs="Arial"/>
        <w:color w:val="7C7E7F" w:themeColor="text2"/>
        <w:sz w:val="14"/>
      </w:rPr>
    </w:pPr>
    <w:r w:rsidRPr="0072748A">
      <w:rPr>
        <w:rFonts w:ascii="Arial" w:hAnsi="Arial" w:cs="Arial"/>
        <w:color w:val="7C7E7F" w:themeColor="text2"/>
        <w:sz w:val="14"/>
      </w:rPr>
      <w:ptab w:relativeTo="margin" w:alignment="center" w:leader="none"/>
    </w:r>
    <w:sdt>
      <w:sdtPr>
        <w:rPr>
          <w:rFonts w:ascii="Arial" w:hAnsi="Arial" w:cs="Arial"/>
          <w:color w:val="7C7E7F" w:themeColor="text2"/>
          <w:sz w:val="14"/>
        </w:rPr>
        <w:id w:val="-1542581290"/>
        <w:docPartObj>
          <w:docPartGallery w:val="Page Numbers (Top of Page)"/>
          <w:docPartUnique/>
        </w:docPartObj>
      </w:sdtPr>
      <w:sdtEndPr/>
      <w:sdtContent>
        <w:r w:rsidRPr="0072748A">
          <w:rPr>
            <w:rFonts w:ascii="Arial" w:hAnsi="Arial" w:cs="Arial"/>
            <w:color w:val="7C7E7F" w:themeColor="text2"/>
            <w:sz w:val="14"/>
          </w:rPr>
          <w:t xml:space="preserve">Page </w:t>
        </w:r>
        <w:r w:rsidRPr="0072748A">
          <w:rPr>
            <w:rFonts w:ascii="Arial" w:hAnsi="Arial" w:cs="Arial"/>
            <w:b/>
            <w:bCs/>
            <w:color w:val="7C7E7F" w:themeColor="text2"/>
            <w:sz w:val="16"/>
            <w:szCs w:val="24"/>
          </w:rPr>
          <w:fldChar w:fldCharType="begin"/>
        </w:r>
        <w:r w:rsidRPr="0072748A">
          <w:rPr>
            <w:rFonts w:ascii="Arial" w:hAnsi="Arial" w:cs="Arial"/>
            <w:b/>
            <w:bCs/>
            <w:color w:val="7C7E7F" w:themeColor="text2"/>
            <w:sz w:val="14"/>
          </w:rPr>
          <w:instrText xml:space="preserve"> PAGE </w:instrText>
        </w:r>
        <w:r w:rsidRPr="0072748A">
          <w:rPr>
            <w:rFonts w:ascii="Arial" w:hAnsi="Arial" w:cs="Arial"/>
            <w:b/>
            <w:bCs/>
            <w:color w:val="7C7E7F" w:themeColor="text2"/>
            <w:sz w:val="16"/>
            <w:szCs w:val="24"/>
          </w:rPr>
          <w:fldChar w:fldCharType="separate"/>
        </w:r>
        <w:r w:rsidR="00E4409F">
          <w:rPr>
            <w:rFonts w:ascii="Arial" w:hAnsi="Arial" w:cs="Arial"/>
            <w:b/>
            <w:bCs/>
            <w:noProof/>
            <w:color w:val="7C7E7F" w:themeColor="text2"/>
            <w:sz w:val="14"/>
          </w:rPr>
          <w:t>1</w:t>
        </w:r>
        <w:r w:rsidRPr="0072748A">
          <w:rPr>
            <w:rFonts w:ascii="Arial" w:hAnsi="Arial" w:cs="Arial"/>
            <w:b/>
            <w:bCs/>
            <w:color w:val="7C7E7F" w:themeColor="text2"/>
            <w:sz w:val="16"/>
            <w:szCs w:val="24"/>
          </w:rPr>
          <w:fldChar w:fldCharType="end"/>
        </w:r>
        <w:r w:rsidRPr="0072748A">
          <w:rPr>
            <w:rFonts w:ascii="Arial" w:hAnsi="Arial" w:cs="Arial"/>
            <w:color w:val="7C7E7F" w:themeColor="text2"/>
            <w:sz w:val="14"/>
          </w:rPr>
          <w:t xml:space="preserve"> of </w:t>
        </w:r>
        <w:r w:rsidRPr="0072748A">
          <w:rPr>
            <w:rFonts w:ascii="Arial" w:hAnsi="Arial" w:cs="Arial"/>
            <w:b/>
            <w:bCs/>
            <w:color w:val="7C7E7F" w:themeColor="text2"/>
            <w:sz w:val="16"/>
            <w:szCs w:val="24"/>
          </w:rPr>
          <w:fldChar w:fldCharType="begin"/>
        </w:r>
        <w:r w:rsidRPr="0072748A">
          <w:rPr>
            <w:rFonts w:ascii="Arial" w:hAnsi="Arial" w:cs="Arial"/>
            <w:b/>
            <w:bCs/>
            <w:color w:val="7C7E7F" w:themeColor="text2"/>
            <w:sz w:val="14"/>
          </w:rPr>
          <w:instrText xml:space="preserve"> NUMPAGES  </w:instrText>
        </w:r>
        <w:r w:rsidRPr="0072748A">
          <w:rPr>
            <w:rFonts w:ascii="Arial" w:hAnsi="Arial" w:cs="Arial"/>
            <w:b/>
            <w:bCs/>
            <w:color w:val="7C7E7F" w:themeColor="text2"/>
            <w:sz w:val="16"/>
            <w:szCs w:val="24"/>
          </w:rPr>
          <w:fldChar w:fldCharType="separate"/>
        </w:r>
        <w:r w:rsidR="00E4409F">
          <w:rPr>
            <w:rFonts w:ascii="Arial" w:hAnsi="Arial" w:cs="Arial"/>
            <w:b/>
            <w:bCs/>
            <w:noProof/>
            <w:color w:val="7C7E7F" w:themeColor="text2"/>
            <w:sz w:val="14"/>
          </w:rPr>
          <w:t>2</w:t>
        </w:r>
        <w:r w:rsidRPr="0072748A">
          <w:rPr>
            <w:rFonts w:ascii="Arial" w:hAnsi="Arial" w:cs="Arial"/>
            <w:b/>
            <w:bCs/>
            <w:color w:val="7C7E7F" w:themeColor="text2"/>
            <w:sz w:val="16"/>
            <w:szCs w:val="24"/>
          </w:rPr>
          <w:fldChar w:fldCharType="end"/>
        </w:r>
      </w:sdtContent>
    </w:sdt>
    <w:r w:rsidRPr="0072748A">
      <w:rPr>
        <w:rFonts w:ascii="Arial" w:hAnsi="Arial" w:cs="Arial"/>
        <w:color w:val="7C7E7F" w:themeColor="text2"/>
        <w:sz w:val="14"/>
      </w:rPr>
      <w:t xml:space="preserve"> </w:t>
    </w:r>
    <w:r w:rsidRPr="0072748A">
      <w:rPr>
        <w:rFonts w:ascii="Arial" w:hAnsi="Arial" w:cs="Arial"/>
        <w:color w:val="7C7E7F" w:themeColor="text2"/>
        <w:sz w:val="14"/>
      </w:rPr>
      <w:ptab w:relativeTo="margin" w:alignment="right" w:leader="none"/>
    </w:r>
    <w:r w:rsidRPr="0072748A">
      <w:rPr>
        <w:rFonts w:ascii="Arial" w:hAnsi="Arial" w:cs="Arial"/>
        <w:color w:val="7C7E7F" w:themeColor="text2"/>
        <w:sz w:val="14"/>
      </w:rPr>
      <w:t xml:space="preserve">Revised: </w:t>
    </w:r>
    <w:r w:rsidRPr="0072748A">
      <w:rPr>
        <w:rFonts w:ascii="Arial" w:hAnsi="Arial" w:cs="Arial"/>
        <w:color w:val="7C7E7F" w:themeColor="text2"/>
        <w:sz w:val="14"/>
      </w:rPr>
      <w:fldChar w:fldCharType="begin"/>
    </w:r>
    <w:r w:rsidRPr="0072748A">
      <w:rPr>
        <w:rFonts w:ascii="Arial" w:hAnsi="Arial" w:cs="Arial"/>
        <w:color w:val="7C7E7F" w:themeColor="text2"/>
        <w:sz w:val="14"/>
      </w:rPr>
      <w:instrText xml:space="preserve"> SAVEDATE  \@ "M/d/yy"  \* MERGEFORMAT </w:instrText>
    </w:r>
    <w:r w:rsidRPr="0072748A">
      <w:rPr>
        <w:rFonts w:ascii="Arial" w:hAnsi="Arial" w:cs="Arial"/>
        <w:color w:val="7C7E7F" w:themeColor="text2"/>
        <w:sz w:val="14"/>
      </w:rPr>
      <w:fldChar w:fldCharType="separate"/>
    </w:r>
    <w:r w:rsidR="00E4409F">
      <w:rPr>
        <w:rFonts w:ascii="Arial" w:hAnsi="Arial" w:cs="Arial"/>
        <w:noProof/>
        <w:color w:val="7C7E7F" w:themeColor="text2"/>
        <w:sz w:val="14"/>
      </w:rPr>
      <w:t>11/6/18</w:t>
    </w:r>
    <w:r w:rsidRPr="0072748A">
      <w:rPr>
        <w:rFonts w:ascii="Arial" w:hAnsi="Arial" w:cs="Arial"/>
        <w:color w:val="7C7E7F" w:themeColor="text2"/>
        <w:sz w:val="14"/>
      </w:rPr>
      <w:fldChar w:fldCharType="end"/>
    </w:r>
  </w:p>
  <w:p w:rsidR="00911D75" w:rsidRPr="0072748A" w:rsidRDefault="00BD392E" w:rsidP="0072748A">
    <w:pPr>
      <w:pStyle w:val="Footer"/>
      <w:pBdr>
        <w:top w:val="single" w:sz="24" w:space="1" w:color="1295D8"/>
      </w:pBdr>
      <w:spacing w:after="60"/>
      <w:jc w:val="center"/>
      <w:rPr>
        <w:rFonts w:ascii="Arial" w:hAnsi="Arial" w:cs="Arial"/>
        <w:color w:val="7C7E7F" w:themeColor="text2"/>
        <w:sz w:val="14"/>
      </w:rPr>
    </w:pPr>
    <w:r w:rsidRPr="0072748A">
      <w:rPr>
        <w:rFonts w:ascii="Arial" w:hAnsi="Arial" w:cs="Arial"/>
        <w:color w:val="7C7E7F" w:themeColor="text2"/>
        <w:sz w:val="14"/>
      </w:rPr>
      <w:t>This material was produced by the University of California CalFresh Nutrition Education Program with funding from USDA SNAP, known in California as CalFresh (formerly food stamps). These institutions are equal opportunity providers and employers. CalFresh provides assistance to low-income households and can help buy nutritious foods for better health. For CalFresh information, call 1-877-847-3663.</w:t>
    </w:r>
  </w:p>
  <w:p w:rsidR="00AC2583" w:rsidRPr="00AC2583" w:rsidRDefault="00AC2583" w:rsidP="0072748A">
    <w:pPr>
      <w:pStyle w:val="Footer"/>
      <w:pBdr>
        <w:top w:val="single" w:sz="24" w:space="1" w:color="1295D8"/>
      </w:pBdr>
      <w:jc w:val="center"/>
      <w:rPr>
        <w:rFonts w:ascii="Arial" w:hAnsi="Arial" w:cs="Arial"/>
        <w:color w:val="DBD5CD"/>
        <w:sz w:val="10"/>
      </w:rPr>
    </w:pPr>
  </w:p>
  <w:p w:rsidR="00AC2583" w:rsidRPr="00AC2583" w:rsidRDefault="00AC2583" w:rsidP="0072748A">
    <w:pPr>
      <w:pStyle w:val="Footer"/>
      <w:pBdr>
        <w:top w:val="single" w:sz="24" w:space="1" w:color="1295D8"/>
      </w:pBdr>
      <w:jc w:val="center"/>
      <w:rPr>
        <w:rFonts w:ascii="Arial" w:hAnsi="Arial" w:cs="Arial"/>
        <w:sz w:val="10"/>
      </w:rPr>
    </w:pPr>
    <w:r w:rsidRPr="00AC2583">
      <w:rPr>
        <w:rFonts w:ascii="Arial" w:hAnsi="Arial" w:cs="Arial"/>
        <w:color w:val="DBD5CD"/>
        <w:sz w:val="10"/>
      </w:rPr>
      <w:fldChar w:fldCharType="begin"/>
    </w:r>
    <w:r w:rsidRPr="00AC2583">
      <w:rPr>
        <w:rFonts w:ascii="Arial" w:hAnsi="Arial" w:cs="Arial"/>
        <w:color w:val="DBD5CD"/>
        <w:sz w:val="10"/>
      </w:rPr>
      <w:instrText xml:space="preserve"> FILENAME  \* Upper \p  \* MERGEFORMAT </w:instrText>
    </w:r>
    <w:r w:rsidRPr="00AC2583">
      <w:rPr>
        <w:rFonts w:ascii="Arial" w:hAnsi="Arial" w:cs="Arial"/>
        <w:color w:val="DBD5CD"/>
        <w:sz w:val="10"/>
      </w:rPr>
      <w:fldChar w:fldCharType="separate"/>
    </w:r>
    <w:r w:rsidR="00EE6649">
      <w:rPr>
        <w:rFonts w:ascii="Arial" w:hAnsi="Arial" w:cs="Arial"/>
        <w:noProof/>
        <w:color w:val="DBD5CD"/>
        <w:sz w:val="10"/>
      </w:rPr>
      <w:t>DOCUMENT4</w:t>
    </w:r>
    <w:r w:rsidRPr="00AC2583">
      <w:rPr>
        <w:rFonts w:ascii="Arial" w:hAnsi="Arial" w:cs="Arial"/>
        <w:color w:val="DBD5CD"/>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49" w:rsidRDefault="00EE6649" w:rsidP="003300F2">
      <w:pPr>
        <w:spacing w:after="0" w:line="240" w:lineRule="auto"/>
      </w:pPr>
      <w:r>
        <w:separator/>
      </w:r>
    </w:p>
  </w:footnote>
  <w:footnote w:type="continuationSeparator" w:id="0">
    <w:p w:rsidR="00EE6649" w:rsidRDefault="00EE6649" w:rsidP="00330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2E" w:rsidRPr="000F1895" w:rsidRDefault="00BD392E" w:rsidP="00BD392E">
    <w:pPr>
      <w:pStyle w:val="Header"/>
      <w:pBdr>
        <w:bottom w:val="single" w:sz="24" w:space="1" w:color="0093D0"/>
      </w:pBd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2E" w:rsidRDefault="00BD392E" w:rsidP="0072748A">
    <w:pPr>
      <w:pStyle w:val="Header"/>
      <w:pBdr>
        <w:bottom w:val="single" w:sz="24" w:space="1" w:color="1295D8"/>
      </w:pBdr>
    </w:pPr>
    <w:r>
      <w:rPr>
        <w:noProof/>
      </w:rPr>
      <w:drawing>
        <wp:anchor distT="0" distB="0" distL="114300" distR="114300" simplePos="0" relativeHeight="251661312" behindDoc="0" locked="0" layoutInCell="1" allowOverlap="1" wp14:anchorId="3CD20085" wp14:editId="5F6ACA40">
          <wp:simplePos x="0" y="0"/>
          <wp:positionH relativeFrom="column">
            <wp:posOffset>9525</wp:posOffset>
          </wp:positionH>
          <wp:positionV relativeFrom="paragraph">
            <wp:posOffset>-212090</wp:posOffset>
          </wp:positionV>
          <wp:extent cx="3019425" cy="530225"/>
          <wp:effectExtent l="0" t="0" r="9525"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Fresh_logo_cmyk - 300 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9425" cy="530225"/>
                  </a:xfrm>
                  <a:prstGeom prst="rect">
                    <a:avLst/>
                  </a:prstGeom>
                </pic:spPr>
              </pic:pic>
            </a:graphicData>
          </a:graphic>
          <wp14:sizeRelH relativeFrom="page">
            <wp14:pctWidth>0</wp14:pctWidth>
          </wp14:sizeRelH>
          <wp14:sizeRelV relativeFrom="page">
            <wp14:pctHeight>0</wp14:pctHeight>
          </wp14:sizeRelV>
        </wp:anchor>
      </w:drawing>
    </w:r>
  </w:p>
  <w:p w:rsidR="00BD392E" w:rsidRPr="000F1895" w:rsidRDefault="00BD392E" w:rsidP="0072748A">
    <w:pPr>
      <w:pStyle w:val="Header"/>
      <w:pBdr>
        <w:bottom w:val="single" w:sz="24" w:space="1" w:color="1295D8"/>
      </w:pBd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846AC"/>
    <w:multiLevelType w:val="hybridMultilevel"/>
    <w:tmpl w:val="EA8EF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5F5071F"/>
    <w:multiLevelType w:val="hybridMultilevel"/>
    <w:tmpl w:val="A1B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F8452B"/>
    <w:multiLevelType w:val="hybridMultilevel"/>
    <w:tmpl w:val="A46EBB4A"/>
    <w:lvl w:ilvl="0" w:tplc="B934A8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49"/>
    <w:rsid w:val="00052B5A"/>
    <w:rsid w:val="00077646"/>
    <w:rsid w:val="000F1895"/>
    <w:rsid w:val="00154976"/>
    <w:rsid w:val="001A422D"/>
    <w:rsid w:val="002C3BEA"/>
    <w:rsid w:val="003300F2"/>
    <w:rsid w:val="00351C5B"/>
    <w:rsid w:val="0036775D"/>
    <w:rsid w:val="005A2064"/>
    <w:rsid w:val="005F4C3A"/>
    <w:rsid w:val="00615FB5"/>
    <w:rsid w:val="00621A01"/>
    <w:rsid w:val="007219B6"/>
    <w:rsid w:val="0072748A"/>
    <w:rsid w:val="008664DD"/>
    <w:rsid w:val="008929A1"/>
    <w:rsid w:val="00911D75"/>
    <w:rsid w:val="00927648"/>
    <w:rsid w:val="009338F8"/>
    <w:rsid w:val="009F40A0"/>
    <w:rsid w:val="009F4738"/>
    <w:rsid w:val="00AC2583"/>
    <w:rsid w:val="00AD47E9"/>
    <w:rsid w:val="00B2537C"/>
    <w:rsid w:val="00B63626"/>
    <w:rsid w:val="00BA0621"/>
    <w:rsid w:val="00BC1D27"/>
    <w:rsid w:val="00BD392E"/>
    <w:rsid w:val="00C27911"/>
    <w:rsid w:val="00C42DBC"/>
    <w:rsid w:val="00C9400E"/>
    <w:rsid w:val="00CB3543"/>
    <w:rsid w:val="00CD3480"/>
    <w:rsid w:val="00D82AE9"/>
    <w:rsid w:val="00DD3F47"/>
    <w:rsid w:val="00E007F4"/>
    <w:rsid w:val="00E4409F"/>
    <w:rsid w:val="00E53520"/>
    <w:rsid w:val="00E62A41"/>
    <w:rsid w:val="00EC3FD7"/>
    <w:rsid w:val="00EC5265"/>
    <w:rsid w:val="00EE2719"/>
    <w:rsid w:val="00EE6649"/>
    <w:rsid w:val="00F04F12"/>
    <w:rsid w:val="00F43E57"/>
    <w:rsid w:val="00FF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0E067F"/>
  <w15:docId w15:val="{0018546A-5694-48CF-AC6D-A20E2593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57"/>
  </w:style>
  <w:style w:type="paragraph" w:styleId="Heading1">
    <w:name w:val="heading 1"/>
    <w:basedOn w:val="Normal"/>
    <w:next w:val="Normal"/>
    <w:link w:val="Heading1Char"/>
    <w:uiPriority w:val="9"/>
    <w:qFormat/>
    <w:rsid w:val="00E62A41"/>
    <w:pPr>
      <w:keepNext/>
      <w:keepLines/>
      <w:spacing w:before="240" w:after="0"/>
      <w:outlineLvl w:val="0"/>
    </w:pPr>
    <w:rPr>
      <w:rFonts w:asciiTheme="majorHAnsi" w:eastAsiaTheme="majorEastAsia" w:hAnsiTheme="majorHAnsi" w:cstheme="majorBidi"/>
      <w:color w:val="0D6FA1" w:themeColor="accent1" w:themeShade="BF"/>
      <w:sz w:val="32"/>
      <w:szCs w:val="32"/>
    </w:rPr>
  </w:style>
  <w:style w:type="paragraph" w:styleId="Heading2">
    <w:name w:val="heading 2"/>
    <w:basedOn w:val="Normal"/>
    <w:next w:val="Normal"/>
    <w:link w:val="Heading2Char"/>
    <w:uiPriority w:val="9"/>
    <w:unhideWhenUsed/>
    <w:qFormat/>
    <w:rsid w:val="00E62A41"/>
    <w:pPr>
      <w:keepNext/>
      <w:keepLines/>
      <w:spacing w:before="40" w:after="0"/>
      <w:outlineLvl w:val="1"/>
    </w:pPr>
    <w:rPr>
      <w:rFonts w:asciiTheme="majorHAnsi" w:eastAsiaTheme="majorEastAsia" w:hAnsiTheme="majorHAnsi" w:cstheme="majorBidi"/>
      <w:color w:val="0D6FA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0F2"/>
  </w:style>
  <w:style w:type="paragraph" w:styleId="Footer">
    <w:name w:val="footer"/>
    <w:basedOn w:val="Normal"/>
    <w:link w:val="FooterChar"/>
    <w:uiPriority w:val="99"/>
    <w:unhideWhenUsed/>
    <w:rsid w:val="0033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0F2"/>
  </w:style>
  <w:style w:type="paragraph" w:styleId="BalloonText">
    <w:name w:val="Balloon Text"/>
    <w:basedOn w:val="Normal"/>
    <w:link w:val="BalloonTextChar"/>
    <w:uiPriority w:val="99"/>
    <w:semiHidden/>
    <w:unhideWhenUsed/>
    <w:rsid w:val="0033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0F2"/>
    <w:rPr>
      <w:rFonts w:ascii="Tahoma" w:hAnsi="Tahoma" w:cs="Tahoma"/>
      <w:sz w:val="16"/>
      <w:szCs w:val="16"/>
    </w:rPr>
  </w:style>
  <w:style w:type="paragraph" w:styleId="ListParagraph">
    <w:name w:val="List Paragraph"/>
    <w:basedOn w:val="Normal"/>
    <w:uiPriority w:val="34"/>
    <w:qFormat/>
    <w:rsid w:val="00F43E57"/>
    <w:pPr>
      <w:ind w:left="720"/>
      <w:contextualSpacing/>
    </w:pPr>
  </w:style>
  <w:style w:type="character" w:customStyle="1" w:styleId="Heading1Char">
    <w:name w:val="Heading 1 Char"/>
    <w:basedOn w:val="DefaultParagraphFont"/>
    <w:link w:val="Heading1"/>
    <w:uiPriority w:val="9"/>
    <w:rsid w:val="00E62A41"/>
    <w:rPr>
      <w:rFonts w:asciiTheme="majorHAnsi" w:eastAsiaTheme="majorEastAsia" w:hAnsiTheme="majorHAnsi" w:cstheme="majorBidi"/>
      <w:color w:val="0D6FA1" w:themeColor="accent1" w:themeShade="BF"/>
      <w:sz w:val="32"/>
      <w:szCs w:val="32"/>
    </w:rPr>
  </w:style>
  <w:style w:type="table" w:styleId="TableGrid">
    <w:name w:val="Table Grid"/>
    <w:basedOn w:val="TableNormal"/>
    <w:uiPriority w:val="59"/>
    <w:rsid w:val="00E6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62A41"/>
    <w:rPr>
      <w:rFonts w:asciiTheme="majorHAnsi" w:eastAsiaTheme="majorEastAsia" w:hAnsiTheme="majorHAnsi" w:cstheme="majorBidi"/>
      <w:color w:val="0D6FA1" w:themeColor="accent1" w:themeShade="BF"/>
      <w:sz w:val="26"/>
      <w:szCs w:val="26"/>
    </w:rPr>
  </w:style>
  <w:style w:type="character" w:styleId="Hyperlink">
    <w:name w:val="Hyperlink"/>
    <w:basedOn w:val="DefaultParagraphFont"/>
    <w:uiPriority w:val="99"/>
    <w:unhideWhenUsed/>
    <w:rsid w:val="00C27911"/>
    <w:rPr>
      <w:color w:val="B4975A" w:themeColor="hyperlink"/>
      <w:u w:val="single"/>
    </w:rPr>
  </w:style>
  <w:style w:type="character" w:styleId="FollowedHyperlink">
    <w:name w:val="FollowedHyperlink"/>
    <w:basedOn w:val="DefaultParagraphFont"/>
    <w:uiPriority w:val="99"/>
    <w:semiHidden/>
    <w:unhideWhenUsed/>
    <w:rsid w:val="009F4738"/>
    <w:rPr>
      <w:color w:val="554B3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321384">
      <w:bodyDiv w:val="1"/>
      <w:marLeft w:val="0"/>
      <w:marRight w:val="0"/>
      <w:marTop w:val="0"/>
      <w:marBottom w:val="0"/>
      <w:divBdr>
        <w:top w:val="none" w:sz="0" w:space="0" w:color="auto"/>
        <w:left w:val="none" w:sz="0" w:space="0" w:color="auto"/>
        <w:bottom w:val="none" w:sz="0" w:space="0" w:color="auto"/>
        <w:right w:val="none" w:sz="0" w:space="0" w:color="auto"/>
      </w:divBdr>
    </w:div>
    <w:div w:id="19381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calfresh.sf.ucdavis.edu/sites/g/files/dgvnsk2286/files/inline-files/SNAP-Ed%20Funded%20Garden%20Expenditure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amasaki@ucdavis.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mills@ucdavis.edu" TargetMode="External"/><Relationship Id="rId4" Type="http://schemas.openxmlformats.org/officeDocument/2006/relationships/settings" Target="settings.xml"/><Relationship Id="rId9" Type="http://schemas.openxmlformats.org/officeDocument/2006/relationships/hyperlink" Target="https://snaped.fns.usda.gov/snap/Guidance/FY2019SNAPEdPlanGuidanceFULL.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ills\AppData\Local\Temp\Temp8_UC%20CalFresh%20Branded%20Templates.zip\GENERAL%20TEMPLATES\UC%20CalFresh%20Word%20Template.dotx" TargetMode="External"/></Relationships>
</file>

<file path=word/theme/theme1.xml><?xml version="1.0" encoding="utf-8"?>
<a:theme xmlns:a="http://schemas.openxmlformats.org/drawingml/2006/main" name="UC CalFresh Office Theme (Colors and Fonts)">
  <a:themeElements>
    <a:clrScheme name="UCOP Colors 10-2016">
      <a:dk1>
        <a:srgbClr val="535353"/>
      </a:dk1>
      <a:lt1>
        <a:srgbClr val="FFFFFF"/>
      </a:lt1>
      <a:dk2>
        <a:srgbClr val="7C7E7F"/>
      </a:dk2>
      <a:lt2>
        <a:srgbClr val="72CDF4"/>
      </a:lt2>
      <a:accent1>
        <a:srgbClr val="1295D8"/>
      </a:accent1>
      <a:accent2>
        <a:srgbClr val="005581"/>
      </a:accent2>
      <a:accent3>
        <a:srgbClr val="FFB511"/>
      </a:accent3>
      <a:accent4>
        <a:srgbClr val="E44C9A"/>
      </a:accent4>
      <a:accent5>
        <a:srgbClr val="00778B"/>
      </a:accent5>
      <a:accent6>
        <a:srgbClr val="FF8F28"/>
      </a:accent6>
      <a:hlink>
        <a:srgbClr val="B4975A"/>
      </a:hlink>
      <a:folHlink>
        <a:srgbClr val="554B39"/>
      </a:folHlink>
    </a:clrScheme>
    <a:fontScheme name="UCO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0" tIns="0" rIns="91440" bIns="45720" rtlCol="0" anchor="b" anchorCtr="0">
        <a:spAutoFit/>
      </a:bodyPr>
      <a:lstStyle>
        <a:defPPr marL="0" marR="0" indent="0" algn="l" defTabSz="914400" rtl="0" eaLnBrk="1" fontAlgn="auto" latinLnBrk="0" hangingPunct="1">
          <a:lnSpc>
            <a:spcPct val="100000"/>
          </a:lnSpc>
          <a:spcBef>
            <a:spcPct val="0"/>
          </a:spcBef>
          <a:spcAft>
            <a:spcPts val="0"/>
          </a:spcAft>
          <a:buClrTx/>
          <a:buSzTx/>
          <a:buFontTx/>
          <a:buNone/>
          <a:tabLst/>
          <a:defRPr kumimoji="0" sz="4000" b="0" i="0" u="none" strike="noStrike" kern="1200" cap="none" spc="0" normalizeH="0" baseline="0" noProof="0" dirty="0" smtClean="0">
            <a:ln>
              <a:noFill/>
            </a:ln>
            <a:solidFill>
              <a:schemeClr val="accent1"/>
            </a:solidFill>
            <a:effectLst/>
            <a:uLnTx/>
            <a:uFillTx/>
            <a:latin typeface="Arial"/>
            <a:ea typeface="+mj-ea"/>
            <a:cs typeface="+mj-cs"/>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02E18-ABEC-4AF5-82EC-2E68C993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 CalFresh Word Template</Template>
  <TotalTime>261</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CAES</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MaryAnn Mills</cp:lastModifiedBy>
  <cp:revision>21</cp:revision>
  <dcterms:created xsi:type="dcterms:W3CDTF">2018-09-24T21:29:00Z</dcterms:created>
  <dcterms:modified xsi:type="dcterms:W3CDTF">2019-04-04T23:35:00Z</dcterms:modified>
</cp:coreProperties>
</file>